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29" w:rsidRPr="00111629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747E2" w:rsidRPr="00026BD4" w:rsidRDefault="00111629" w:rsidP="00111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629">
        <w:rPr>
          <w:rFonts w:ascii="Times New Roman" w:hAnsi="Times New Roman" w:cs="Times New Roman"/>
          <w:b/>
          <w:sz w:val="28"/>
          <w:szCs w:val="28"/>
        </w:rPr>
        <w:t xml:space="preserve">на проведение разового технического обслуживания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литотриптера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производства компании «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Storz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1629">
        <w:rPr>
          <w:rFonts w:ascii="Times New Roman" w:hAnsi="Times New Roman" w:cs="Times New Roman"/>
          <w:b/>
          <w:sz w:val="28"/>
          <w:szCs w:val="28"/>
        </w:rPr>
        <w:t>Medical</w:t>
      </w:r>
      <w:proofErr w:type="spellEnd"/>
      <w:r w:rsidRPr="00111629">
        <w:rPr>
          <w:rFonts w:ascii="Times New Roman" w:hAnsi="Times New Roman" w:cs="Times New Roman"/>
          <w:b/>
          <w:sz w:val="28"/>
          <w:szCs w:val="28"/>
        </w:rPr>
        <w:t xml:space="preserve">» для 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функционирования: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-системного блока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OR1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-кнопок старта ударной волны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-панели управления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-кнопки экстренного выключения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-датчика столкновения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движения стола: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«УРО»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ind w:left="-1" w:firstLine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высоковольтного блока «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PCCU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-измерение ёмкости конденсатора 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малом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-измерение и проверка высокого напряжения при большом фокусе на разных уровнях энергии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 системы дегазации воды: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-чистка водяного фильтра.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-замена воды.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дегазирующего насоса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воздушного компрессора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работы УЗ аппарата и качества наведения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работы</w:t>
            </w:r>
            <w:proofErr w:type="gramStart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дуги: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движения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 привода  C-дуги на признаки чрезмерного изнашивания.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генератора интегрированной рентгеновской системы.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-проверка правильной работы контроллера управления. 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-высоковольтного трансформатора на предмет утечек масла.</w:t>
            </w:r>
          </w:p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правильного функционирования системы обработки 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Мелкий ремонт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Входит в </w:t>
            </w: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программного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обеспечения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Регламентированная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модернизация</w:t>
            </w:r>
            <w:proofErr w:type="spellEnd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оборудования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оказания 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9.00 до 17.00</w:t>
            </w:r>
          </w:p>
        </w:tc>
      </w:tr>
      <w:tr w:rsidR="00111629" w:rsidRPr="00111629" w:rsidTr="00C43471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629" w:rsidRPr="00111629" w:rsidRDefault="00111629" w:rsidP="00111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29" w:rsidRPr="00111629" w:rsidRDefault="00111629" w:rsidP="0011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1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Входит в стоимость договора</w:t>
            </w:r>
          </w:p>
        </w:tc>
      </w:tr>
    </w:tbl>
    <w:p w:rsidR="008354C3" w:rsidRDefault="004E4B17" w:rsidP="0011162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ср</w:t>
      </w:r>
      <w:r w:rsidR="00111629" w:rsidRPr="00111629">
        <w:rPr>
          <w:rFonts w:ascii="Times New Roman" w:hAnsi="Times New Roman" w:cs="Times New Roman"/>
          <w:b/>
          <w:sz w:val="24"/>
          <w:szCs w:val="24"/>
        </w:rPr>
        <w:t>ок оказания услуг  – 15 рабочих дней с даты заключения договора</w:t>
      </w:r>
    </w:p>
    <w:sectPr w:rsidR="0083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3B"/>
    <w:rsid w:val="00026BD4"/>
    <w:rsid w:val="00111629"/>
    <w:rsid w:val="001E603B"/>
    <w:rsid w:val="004D5F7C"/>
    <w:rsid w:val="004E4B17"/>
    <w:rsid w:val="00777AB8"/>
    <w:rsid w:val="008354C3"/>
    <w:rsid w:val="008D5612"/>
    <w:rsid w:val="00AD1546"/>
    <w:rsid w:val="00B7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8D561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D561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D561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D561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D561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D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8D561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D561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D561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D561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D561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D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Александровна</dc:creator>
  <cp:lastModifiedBy>Федорочева Зарема Рамилевна</cp:lastModifiedBy>
  <cp:revision>5</cp:revision>
  <dcterms:created xsi:type="dcterms:W3CDTF">2018-01-18T04:42:00Z</dcterms:created>
  <dcterms:modified xsi:type="dcterms:W3CDTF">2018-01-18T09:19:00Z</dcterms:modified>
</cp:coreProperties>
</file>